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60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CESI黑体-GB2312" w:cs="CESI黑体-GB2312"/>
          <w:snapToGrid w:val="0"/>
          <w:color w:val="auto"/>
          <w:spacing w:val="0"/>
          <w:w w:val="100"/>
          <w:szCs w:val="32"/>
          <w:lang w:val="en-US" w:eastAsia="zh-CN"/>
        </w:rPr>
      </w:pPr>
      <w:r>
        <w:rPr>
          <w:rFonts w:hint="eastAsia" w:ascii="Times New Roman" w:hAnsi="Times New Roman" w:eastAsia="CESI黑体-GB2312" w:cs="CESI黑体-GB2312"/>
          <w:snapToGrid w:val="0"/>
          <w:color w:val="auto"/>
          <w:spacing w:val="0"/>
          <w:w w:val="100"/>
          <w:szCs w:val="32"/>
          <w:lang w:val="en-US" w:eastAsia="zh-CN"/>
        </w:rPr>
        <w:t>附件1</w:t>
      </w:r>
    </w:p>
    <w:tbl>
      <w:tblPr>
        <w:tblStyle w:val="8"/>
        <w:tblW w:w="8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089"/>
        <w:gridCol w:w="1709"/>
        <w:gridCol w:w="1452"/>
        <w:gridCol w:w="2011"/>
        <w:gridCol w:w="1090"/>
      </w:tblGrid>
      <w:tr w14:paraId="59802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BE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采购清单</w:t>
            </w:r>
            <w:r>
              <w:rPr>
                <w:rFonts w:hint="eastAsia" w:ascii="Times New Roman" w:hAnsi="Times New Roman" w:eastAsia="黑体" w:cs="黑体"/>
                <w:b w:val="0"/>
                <w:i w:val="0"/>
                <w:caps w:val="0"/>
                <w:snapToGrid w:val="0"/>
                <w:spacing w:val="0"/>
                <w:w w:val="100"/>
                <w:kern w:val="0"/>
                <w:sz w:val="44"/>
                <w:szCs w:val="44"/>
                <w:lang w:val="en-US" w:eastAsia="zh-CN" w:bidi="ar"/>
              </w:rPr>
              <w:t>及相关说明</w:t>
            </w:r>
          </w:p>
        </w:tc>
      </w:tr>
      <w:tr w14:paraId="0484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E5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50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10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73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24EAB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7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15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D1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天牛智能监测系统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C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5台</w:t>
            </w:r>
          </w:p>
        </w:tc>
      </w:tr>
      <w:tr w14:paraId="4915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E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lang w:val="en-US" w:eastAsia="zh-CN" w:bidi="ar"/>
              </w:rPr>
              <w:t>注：产品质量须符合国家或行业规定的合格标准，</w:t>
            </w:r>
            <w:r>
              <w:rPr>
                <w:rStyle w:val="19"/>
                <w:rFonts w:eastAsia="宋体"/>
                <w:lang w:val="en-US" w:eastAsia="zh-CN" w:bidi="ar"/>
              </w:rPr>
              <w:t>售后服务</w:t>
            </w:r>
            <w:r>
              <w:rPr>
                <w:rStyle w:val="18"/>
                <w:lang w:val="en-US" w:eastAsia="zh-CN" w:bidi="ar"/>
              </w:rPr>
              <w:t>期从最终验收合格之日起</w:t>
            </w:r>
            <w:r>
              <w:rPr>
                <w:rStyle w:val="19"/>
                <w:rFonts w:eastAsia="宋体"/>
                <w:lang w:val="en-US" w:eastAsia="zh-CN" w:bidi="ar"/>
              </w:rPr>
              <w:t>3</w:t>
            </w:r>
            <w:r>
              <w:rPr>
                <w:rStyle w:val="18"/>
                <w:lang w:val="en-US" w:eastAsia="zh-CN" w:bidi="ar"/>
              </w:rPr>
              <w:t>年。</w:t>
            </w:r>
          </w:p>
        </w:tc>
      </w:tr>
      <w:tr w14:paraId="4026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35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2C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61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7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</w:t>
            </w:r>
          </w:p>
        </w:tc>
        <w:tc>
          <w:tcPr>
            <w:tcW w:w="34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7C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描述</w:t>
            </w:r>
            <w:r>
              <w:rPr>
                <w:rStyle w:val="20"/>
                <w:rFonts w:eastAsia="仿宋_GB2312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1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Style w:val="20"/>
                <w:rFonts w:eastAsia="仿宋_GB2312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1278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ED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4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监测设备主体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E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高精度传感器，用于监测天牛活动及相关环境参数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1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778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97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DC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处理器与存储模块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D1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高性能处理器，大容量存储空间，确保数据处理与存储效率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7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522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07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53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智能拍照模块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B9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相机像素应不小于 </w:t>
            </w:r>
            <w:r>
              <w:rPr>
                <w:rStyle w:val="21"/>
                <w:rFonts w:eastAsia="仿宋_GB2312"/>
                <w:lang w:val="en-US" w:eastAsia="zh-CN" w:bidi="ar"/>
              </w:rPr>
              <w:t xml:space="preserve">500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万，可以自动对焦和补光，能远程自动拍照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16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2C4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49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FA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无线通信模块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FB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支持远程数据传输，稳定可靠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62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008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D4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35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5C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高效能电池或太阳能供电系统，保障设备的持久续航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70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ED3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2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0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监测平台软件授权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86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包含数据接收、分析、报警等功能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DC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A80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89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1A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备用零件与配件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1A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包括连接线、固定支架等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90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B7E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D0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F5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运输费用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72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设备从供应商到安装地点的运输成本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D4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9E5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4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A9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安装费用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2E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人工费、材料费及安装调试费用，预埋件尺寸为60cm×</w:t>
            </w:r>
            <w:r>
              <w:rPr>
                <w:rStyle w:val="21"/>
                <w:rFonts w:eastAsia="仿宋_GB2312"/>
                <w:lang w:val="en-US" w:eastAsia="zh-CN" w:bidi="ar"/>
              </w:rPr>
              <w:t>60cm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Style w:val="21"/>
                <w:rFonts w:eastAsia="仿宋_GB2312"/>
                <w:lang w:val="en-US" w:eastAsia="zh-CN" w:bidi="ar"/>
              </w:rPr>
              <w:t>60cm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F5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EA3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35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57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三年物联网卡费用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55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用于设备远程数据传输的物联网卡费用，覆盖三年使用期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CB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BBD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6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6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三年售后服务费用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4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</w:t>
            </w:r>
            <w:r>
              <w:rPr>
                <w:rStyle w:val="21"/>
                <w:rFonts w:eastAsia="仿宋_GB2312"/>
                <w:lang w:val="en-US" w:eastAsia="zh-CN" w:bidi="ar"/>
              </w:rPr>
              <w:t>售后人员的技术咨询费、差旅费、设备巡检、正常维护及故障处理费用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B7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A3F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06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99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三年诱芯费用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F4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用于监测天牛的诱芯，覆盖三年使用期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2D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 w14:paraId="6EF846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8" w:beforeLines="50" w:after="308" w:afterLines="50"/>
        <w:jc w:val="both"/>
        <w:textAlignment w:val="center"/>
        <w:rPr>
          <w:rFonts w:hint="default" w:ascii="Times New Roman" w:hAnsi="Times New Roman" w:eastAsia="黑体" w:cs="黑体"/>
          <w:b w:val="0"/>
          <w:i w:val="0"/>
          <w:caps w:val="0"/>
          <w:snapToGrid w:val="0"/>
          <w:spacing w:val="0"/>
          <w:w w:val="100"/>
          <w:kern w:val="0"/>
          <w:sz w:val="44"/>
          <w:szCs w:val="44"/>
          <w:lang w:eastAsia="zh-CN" w:bidi="ar"/>
        </w:rPr>
      </w:pPr>
      <w:bookmarkStart w:id="0" w:name="_GoBack"/>
      <w:bookmarkEnd w:id="0"/>
    </w:p>
    <w:sectPr>
      <w:footerReference r:id="rId3" w:type="default"/>
      <w:pgSz w:w="11907" w:h="16840"/>
      <w:pgMar w:top="1440" w:right="1800" w:bottom="1440" w:left="1800" w:header="851" w:footer="992" w:gutter="0"/>
      <w:cols w:space="0" w:num="1"/>
      <w:rtlGutter w:val="0"/>
      <w:docGrid w:type="linesAndChars" w:linePitch="61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panose1 w:val="02000500000000000000"/>
    <w:charset w:val="86"/>
    <w:family w:val="script"/>
    <w:pitch w:val="default"/>
    <w:sig w:usb0="800002BF" w:usb1="18CF7CF8" w:usb2="00000016" w:usb3="00000000" w:csb0="0004000F" w:csb1="0000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2DF64">
    <w:pPr>
      <w:pStyle w:val="5"/>
      <w:framePr w:wrap="around" w:vAnchor="text" w:hAnchor="margin" w:xAlign="center" w:y="1"/>
    </w:pPr>
    <w:r>
      <w:rPr>
        <w:rStyle w:val="12"/>
      </w:rPr>
      <w:fldChar w:fldCharType="begin"/>
    </w:r>
    <w:r>
      <w:rPr>
        <w:rStyle w:val="12"/>
      </w:rPr>
      <w:instrText xml:space="preserve">Page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 w14:paraId="79D7C2C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dit="readOnly" w:enforcement="0"/>
  <w:defaultTabStop w:val="420"/>
  <w:drawingGridHorizontalSpacing w:val="158"/>
  <w:drawingGridVerticalSpacing w:val="30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N2U5NjZjZDFlMTlkOWYyYjllNDQwNDQwMmQ1ZDUifQ=="/>
  </w:docVars>
  <w:rsids>
    <w:rsidRoot w:val="001758B6"/>
    <w:rsid w:val="001758B6"/>
    <w:rsid w:val="003D656E"/>
    <w:rsid w:val="00691D9D"/>
    <w:rsid w:val="007C6697"/>
    <w:rsid w:val="00AF6540"/>
    <w:rsid w:val="01D84F6B"/>
    <w:rsid w:val="03065044"/>
    <w:rsid w:val="05096457"/>
    <w:rsid w:val="051756C8"/>
    <w:rsid w:val="06C21663"/>
    <w:rsid w:val="074526C1"/>
    <w:rsid w:val="0C915F5F"/>
    <w:rsid w:val="0F5E1712"/>
    <w:rsid w:val="10D95F27"/>
    <w:rsid w:val="11781E9D"/>
    <w:rsid w:val="11EF3F1A"/>
    <w:rsid w:val="12EA0D02"/>
    <w:rsid w:val="15CA73C3"/>
    <w:rsid w:val="17B648CC"/>
    <w:rsid w:val="28361599"/>
    <w:rsid w:val="284B72B3"/>
    <w:rsid w:val="28F66825"/>
    <w:rsid w:val="2A677D0D"/>
    <w:rsid w:val="2F087CAC"/>
    <w:rsid w:val="30C717D2"/>
    <w:rsid w:val="311A076C"/>
    <w:rsid w:val="34C3141D"/>
    <w:rsid w:val="34FB34C9"/>
    <w:rsid w:val="3C1557B6"/>
    <w:rsid w:val="3D0E4F88"/>
    <w:rsid w:val="3E983A09"/>
    <w:rsid w:val="3E9D4890"/>
    <w:rsid w:val="4055002F"/>
    <w:rsid w:val="41767875"/>
    <w:rsid w:val="46130FB8"/>
    <w:rsid w:val="4819662E"/>
    <w:rsid w:val="48B3438D"/>
    <w:rsid w:val="4CEE2238"/>
    <w:rsid w:val="4D2EA9A0"/>
    <w:rsid w:val="51216945"/>
    <w:rsid w:val="534D7F54"/>
    <w:rsid w:val="59FCB14B"/>
    <w:rsid w:val="5BFB2DB5"/>
    <w:rsid w:val="5F427312"/>
    <w:rsid w:val="60364540"/>
    <w:rsid w:val="60575AEE"/>
    <w:rsid w:val="61FC1C8C"/>
    <w:rsid w:val="62674759"/>
    <w:rsid w:val="62FD75A5"/>
    <w:rsid w:val="658869F2"/>
    <w:rsid w:val="68EA5751"/>
    <w:rsid w:val="69C04704"/>
    <w:rsid w:val="6ABD677C"/>
    <w:rsid w:val="6D5E7031"/>
    <w:rsid w:val="6E9F35BE"/>
    <w:rsid w:val="72BD5C84"/>
    <w:rsid w:val="778C0D80"/>
    <w:rsid w:val="77FD087D"/>
    <w:rsid w:val="792637C9"/>
    <w:rsid w:val="799C01CB"/>
    <w:rsid w:val="7A0E14BE"/>
    <w:rsid w:val="7AFA5157"/>
    <w:rsid w:val="7C611D76"/>
    <w:rsid w:val="7D789CF5"/>
    <w:rsid w:val="7DBFD382"/>
    <w:rsid w:val="7E127997"/>
    <w:rsid w:val="7F698D4E"/>
    <w:rsid w:val="7F7A039F"/>
    <w:rsid w:val="7FEC1D62"/>
    <w:rsid w:val="7FF34679"/>
    <w:rsid w:val="7FFF4A75"/>
    <w:rsid w:val="BEC15D0B"/>
    <w:rsid w:val="DFB77B81"/>
    <w:rsid w:val="DFFA9FD5"/>
    <w:rsid w:val="E756DD2F"/>
    <w:rsid w:val="E7F7FF87"/>
    <w:rsid w:val="EBEFD430"/>
    <w:rsid w:val="EDB7EA03"/>
    <w:rsid w:val="EEFB584E"/>
    <w:rsid w:val="EF6F187E"/>
    <w:rsid w:val="F39EE6DF"/>
    <w:rsid w:val="F57F0784"/>
    <w:rsid w:val="F6F182FE"/>
    <w:rsid w:val="FAFE6BD4"/>
    <w:rsid w:val="FB9DBF7E"/>
    <w:rsid w:val="FBFD1205"/>
    <w:rsid w:val="FCF57E24"/>
    <w:rsid w:val="FD57A056"/>
    <w:rsid w:val="FEEFB71B"/>
    <w:rsid w:val="FF7BC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ESI仿宋-GB13000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方正兰亭黑_GBK" w:eastAsia="宋体"/>
      <w:kern w:val="0"/>
      <w:sz w:val="24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563C1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  <w:rPr>
      <w:rFonts w:eastAsia="宋体"/>
      <w:sz w:val="21"/>
    </w:rPr>
  </w:style>
  <w:style w:type="character" w:customStyle="1" w:styleId="15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1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5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0">
    <w:name w:val="font6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1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1594</Words>
  <Characters>1699</Characters>
  <Lines>10</Lines>
  <Paragraphs>3</Paragraphs>
  <TotalTime>104</TotalTime>
  <ScaleCrop>false</ScaleCrop>
  <LinksUpToDate>false</LinksUpToDate>
  <CharactersWithSpaces>1738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2016-11-20T02:08:00Z</dcterms:created>
  <dc:creator>Administrator</dc:creator>
  <cp:lastModifiedBy>陌上</cp:lastModifiedBy>
  <cp:lastPrinted>2025-07-02T19:28:00Z</cp:lastPrinted>
  <dcterms:modified xsi:type="dcterms:W3CDTF">2025-07-02T11:36:41Z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DB53F3AFF2BCD1F216904F68A8B3F363_43</vt:lpwstr>
  </property>
  <property fmtid="{D5CDD505-2E9C-101B-9397-08002B2CF9AE}" pid="4" name="KSOTemplateDocerSaveRecord">
    <vt:lpwstr>eyJoZGlkIjoiMmQwN2U5NjZjZDFlMTlkOWYyYjllNDQwNDQwMmQ1ZDUiLCJ1c2VySWQiOiIyNjYzMjg4OTYifQ==</vt:lpwstr>
  </property>
</Properties>
</file>